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AB45" w14:textId="77777777"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14:paraId="7D082857" w14:textId="1A91ACB7" w:rsidR="00EA6FB2" w:rsidRPr="00EA6FB2" w:rsidRDefault="00EA6FB2" w:rsidP="00EA6FB2">
      <w:pPr>
        <w:jc w:val="center"/>
        <w:rPr>
          <w:rFonts w:cstheme="minorHAnsi"/>
          <w:b/>
          <w:bCs/>
        </w:rPr>
      </w:pPr>
      <w:r w:rsidRPr="00EA6FB2">
        <w:t xml:space="preserve">Mateřská škola bude v provozu </w:t>
      </w:r>
      <w:r w:rsidRPr="00EA6FB2">
        <w:rPr>
          <w:b/>
          <w:bCs/>
        </w:rPr>
        <w:t xml:space="preserve">od </w:t>
      </w:r>
      <w:r w:rsidR="008647E7">
        <w:rPr>
          <w:b/>
          <w:bCs/>
        </w:rPr>
        <w:t xml:space="preserve">  11.5.2020  </w:t>
      </w:r>
      <w:r w:rsidRPr="00EA6FB2">
        <w:rPr>
          <w:b/>
        </w:rPr>
        <w:t xml:space="preserve">do </w:t>
      </w:r>
      <w:proofErr w:type="gramStart"/>
      <w:r w:rsidR="008647E7">
        <w:rPr>
          <w:b/>
        </w:rPr>
        <w:t>3.7.2020</w:t>
      </w:r>
      <w:proofErr w:type="gramEnd"/>
      <w:r w:rsidRPr="00EA6FB2">
        <w:rPr>
          <w:b/>
        </w:rPr>
        <w:t>.</w:t>
      </w:r>
    </w:p>
    <w:p w14:paraId="3D008D3D" w14:textId="77777777" w:rsidR="00EA6FB2" w:rsidRPr="00EA6FB2" w:rsidRDefault="00EA6FB2" w:rsidP="00EA6FB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Upozornění </w:t>
      </w:r>
    </w:p>
    <w:p w14:paraId="59372BE9" w14:textId="2B3EE638" w:rsidR="00EA6FB2" w:rsidRPr="00EA6FB2" w:rsidRDefault="00EA6FB2" w:rsidP="006A6857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8647E7">
        <w:rPr>
          <w:rFonts w:cstheme="minorHAnsi"/>
          <w:sz w:val="24"/>
          <w:szCs w:val="24"/>
        </w:rPr>
        <w:t>p</w:t>
      </w:r>
      <w:r w:rsidR="00BE17D7">
        <w:rPr>
          <w:rFonts w:cstheme="minorHAnsi"/>
          <w:sz w:val="24"/>
          <w:szCs w:val="24"/>
        </w:rPr>
        <w:t xml:space="preserve">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 xml:space="preserve">školství v návaznosti na doporučení Ministerstva zdravotnictví </w:t>
      </w:r>
    </w:p>
    <w:p w14:paraId="349C5FD0" w14:textId="77777777" w:rsidR="006A6857" w:rsidRDefault="006A6857" w:rsidP="00BE17D7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Farmakologicky léčený diabetes mellitus</w:t>
      </w:r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2712B87A" w14:textId="77777777" w:rsidR="008647E7" w:rsidRDefault="008647E7" w:rsidP="006A6857">
      <w:pPr>
        <w:jc w:val="both"/>
        <w:rPr>
          <w:rFonts w:cstheme="minorHAnsi"/>
          <w:b/>
          <w:bCs/>
          <w:sz w:val="24"/>
          <w:szCs w:val="24"/>
        </w:rPr>
      </w:pPr>
    </w:p>
    <w:p w14:paraId="7D76D2D5" w14:textId="77777777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 xml:space="preserve">Zákonný zástupce poučil svoje dítě o nutnosti dodržovat zásady osobní hygieny </w:t>
      </w:r>
    </w:p>
    <w:p w14:paraId="52833488" w14:textId="5C0FC788" w:rsidR="006A6857" w:rsidRPr="006A6857" w:rsidRDefault="008647E7" w:rsidP="006A68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6A6857" w:rsidRPr="006A6857">
        <w:rPr>
          <w:rFonts w:cstheme="minorHAnsi"/>
          <w:b/>
          <w:bCs/>
          <w:sz w:val="24"/>
          <w:szCs w:val="24"/>
        </w:rPr>
        <w:t>říchod do školky:</w:t>
      </w:r>
    </w:p>
    <w:p w14:paraId="6C06FD60" w14:textId="77777777" w:rsidR="00B95476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6A6D10">
        <w:rPr>
          <w:rFonts w:cstheme="minorHAnsi"/>
          <w:b/>
          <w:bCs/>
          <w:sz w:val="24"/>
          <w:szCs w:val="24"/>
        </w:rPr>
        <w:t xml:space="preserve">na cestě do školky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Pr="006A6857">
        <w:rPr>
          <w:rFonts w:cstheme="minorHAnsi"/>
          <w:sz w:val="24"/>
          <w:szCs w:val="24"/>
        </w:rPr>
        <w:t xml:space="preserve"> a při vstupu do objektu </w:t>
      </w:r>
      <w:r>
        <w:rPr>
          <w:rFonts w:cstheme="minorHAnsi"/>
          <w:sz w:val="24"/>
          <w:szCs w:val="24"/>
        </w:rPr>
        <w:t>použijí dezinfekci</w:t>
      </w:r>
      <w:r w:rsidR="00B95476">
        <w:rPr>
          <w:rFonts w:cstheme="minorHAnsi"/>
          <w:sz w:val="24"/>
          <w:szCs w:val="24"/>
        </w:rPr>
        <w:t>.</w:t>
      </w:r>
    </w:p>
    <w:p w14:paraId="58BCB543" w14:textId="54F58EF5" w:rsidR="006F3D2B" w:rsidRDefault="006A6D1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osob před školou; mateřská škola je povinna zajistit případnou organizaci pohybu osob před školou</w:t>
      </w:r>
      <w:r w:rsidR="00BE17D7">
        <w:rPr>
          <w:rFonts w:cstheme="minorHAnsi"/>
          <w:sz w:val="24"/>
          <w:szCs w:val="24"/>
        </w:rPr>
        <w:t xml:space="preserve"> a rodiče s dětmi po ukončení </w:t>
      </w:r>
      <w:r>
        <w:rPr>
          <w:rFonts w:cstheme="minorHAnsi"/>
          <w:sz w:val="24"/>
          <w:szCs w:val="24"/>
        </w:rPr>
        <w:t>docházky odchází domů a neshlukují se před budovou MŠ a plně respektují požadav</w:t>
      </w:r>
      <w:r w:rsidR="00471BB8">
        <w:rPr>
          <w:rFonts w:cstheme="minorHAnsi"/>
          <w:sz w:val="24"/>
          <w:szCs w:val="24"/>
        </w:rPr>
        <w:t>ky</w:t>
      </w:r>
      <w:r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 xml:space="preserve">Před školou dodržovat odstupy 2 metry v souladu s krizovými nebo mimořádnými opatřeními (tedy není nutné např. u doprovodu dítěte/členů společné </w:t>
      </w:r>
      <w:r w:rsidR="00BE17D7" w:rsidRPr="00BE17D7">
        <w:rPr>
          <w:rFonts w:cstheme="minorHAnsi"/>
          <w:sz w:val="24"/>
          <w:szCs w:val="24"/>
        </w:rPr>
        <w:lastRenderedPageBreak/>
        <w:t>domácnosti)</w:t>
      </w:r>
      <w:r>
        <w:rPr>
          <w:rFonts w:cstheme="minorHAnsi"/>
          <w:sz w:val="24"/>
          <w:szCs w:val="24"/>
        </w:rPr>
        <w:t xml:space="preserve">. </w:t>
      </w:r>
      <w:r w:rsidR="006F3D2B">
        <w:rPr>
          <w:rFonts w:cstheme="minorHAnsi"/>
          <w:sz w:val="24"/>
          <w:szCs w:val="24"/>
        </w:rPr>
        <w:t xml:space="preserve">V prostoru šaten je </w:t>
      </w:r>
      <w:r w:rsidR="00B95476">
        <w:rPr>
          <w:rFonts w:cstheme="minorHAnsi"/>
          <w:sz w:val="24"/>
          <w:szCs w:val="24"/>
        </w:rPr>
        <w:t xml:space="preserve">pohyb osob </w:t>
      </w:r>
      <w:r w:rsidR="006F3D2B">
        <w:rPr>
          <w:rFonts w:cstheme="minorHAnsi"/>
          <w:sz w:val="24"/>
          <w:szCs w:val="24"/>
        </w:rPr>
        <w:t xml:space="preserve">omezen na co možno nejkratší dobu a může být řízen tak, aby se v šatně vyskytovaly naráz maximálně 2 děti s doprovodem </w:t>
      </w:r>
    </w:p>
    <w:p w14:paraId="5A82B690" w14:textId="4CF6A806" w:rsidR="006A6D10" w:rsidRPr="006A6D10" w:rsidRDefault="008647E7" w:rsidP="006A6D1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6A6D10" w:rsidRPr="006A6D10">
        <w:rPr>
          <w:rFonts w:cstheme="minorHAnsi"/>
          <w:b/>
          <w:bCs/>
          <w:sz w:val="24"/>
          <w:szCs w:val="24"/>
        </w:rPr>
        <w:t> prostorách Mateřské školy</w:t>
      </w:r>
    </w:p>
    <w:p w14:paraId="63A28961" w14:textId="2D98C420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 xml:space="preserve">Ze strany vedení </w:t>
      </w:r>
      <w:r w:rsidR="00B95476">
        <w:rPr>
          <w:rFonts w:cstheme="minorHAnsi"/>
          <w:color w:val="000000"/>
          <w:sz w:val="24"/>
          <w:szCs w:val="24"/>
        </w:rPr>
        <w:t>m</w:t>
      </w:r>
      <w:r w:rsidRPr="007F6D67">
        <w:rPr>
          <w:rFonts w:cstheme="minorHAnsi"/>
          <w:color w:val="000000"/>
          <w:sz w:val="24"/>
          <w:szCs w:val="24"/>
        </w:rPr>
        <w:t xml:space="preserve">ateřské školy budou organizovány aktivity tak, že </w:t>
      </w:r>
      <w:proofErr w:type="gramStart"/>
      <w:r w:rsidRPr="007F6D67">
        <w:rPr>
          <w:rFonts w:cstheme="minorHAnsi"/>
          <w:color w:val="000000"/>
          <w:sz w:val="24"/>
          <w:szCs w:val="24"/>
        </w:rPr>
        <w:t>bude-li</w:t>
      </w:r>
      <w:proofErr w:type="gramEnd"/>
      <w:r w:rsidRPr="007F6D67">
        <w:rPr>
          <w:rFonts w:cstheme="minorHAnsi"/>
          <w:color w:val="000000"/>
          <w:sz w:val="24"/>
          <w:szCs w:val="24"/>
        </w:rPr>
        <w:t xml:space="preserve"> to možné </w:t>
      </w:r>
      <w:proofErr w:type="gramStart"/>
      <w:r w:rsidRPr="007F6D67">
        <w:rPr>
          <w:rFonts w:cstheme="minorHAnsi"/>
          <w:color w:val="000000"/>
          <w:sz w:val="24"/>
          <w:szCs w:val="24"/>
        </w:rPr>
        <w:t>stráví</w:t>
      </w:r>
      <w:proofErr w:type="gramEnd"/>
      <w:r w:rsidRPr="007F6D67">
        <w:rPr>
          <w:rFonts w:cstheme="minorHAnsi"/>
          <w:color w:val="000000"/>
          <w:sz w:val="24"/>
          <w:szCs w:val="24"/>
        </w:rPr>
        <w:t xml:space="preserve"> děti </w:t>
      </w:r>
      <w:r w:rsidRPr="006A6D10">
        <w:rPr>
          <w:rFonts w:cstheme="minorHAnsi"/>
          <w:color w:val="000000"/>
          <w:sz w:val="24"/>
          <w:szCs w:val="24"/>
        </w:rPr>
        <w:t xml:space="preserve">větší než obvyklou část dne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64938345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nebo požadavku pedagogického pracovníka z důvodu ochrany jeho zdraví, může být rouška</w:t>
      </w:r>
      <w:r w:rsidR="00B95476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3D42879E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</w:t>
      </w:r>
      <w:r w:rsidR="00B95476">
        <w:rPr>
          <w:rFonts w:cstheme="minorHAnsi"/>
          <w:color w:val="000000"/>
          <w:sz w:val="24"/>
          <w:szCs w:val="24"/>
        </w:rPr>
        <w:t>(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A6D10">
        <w:rPr>
          <w:rFonts w:cstheme="minorHAnsi"/>
          <w:color w:val="000000"/>
          <w:sz w:val="24"/>
          <w:szCs w:val="24"/>
        </w:rPr>
        <w:t>zahrad</w:t>
      </w:r>
      <w:r w:rsidR="00B95476">
        <w:rPr>
          <w:rFonts w:cstheme="minorHAnsi"/>
          <w:color w:val="000000"/>
          <w:sz w:val="24"/>
          <w:szCs w:val="24"/>
        </w:rPr>
        <w:t>a )</w:t>
      </w:r>
      <w:r w:rsidRPr="006A6D10">
        <w:rPr>
          <w:rFonts w:cstheme="minorHAnsi"/>
          <w:color w:val="000000"/>
          <w:sz w:val="24"/>
          <w:szCs w:val="24"/>
        </w:rPr>
        <w:t>.</w:t>
      </w:r>
      <w:proofErr w:type="gramEnd"/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3F5D8DD" w14:textId="5468930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B95476">
        <w:rPr>
          <w:rFonts w:cstheme="minorHAnsi"/>
          <w:color w:val="000000"/>
          <w:sz w:val="24"/>
          <w:szCs w:val="24"/>
        </w:rPr>
        <w:t>,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>dopomoci s osobní hygienou dětí, při přípravě jídla, likvidaci odpadů</w:t>
      </w:r>
      <w:r w:rsidR="00B95476">
        <w:rPr>
          <w:rFonts w:cstheme="minorHAnsi"/>
          <w:color w:val="000000"/>
          <w:sz w:val="24"/>
          <w:szCs w:val="24"/>
        </w:rPr>
        <w:t>,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1D9E8708" w14:textId="18B2D0A3" w:rsidR="00B95476" w:rsidRDefault="00B95476" w:rsidP="004008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</w:t>
      </w:r>
    </w:p>
    <w:p w14:paraId="061B2F7F" w14:textId="77777777" w:rsidR="00B95476" w:rsidRDefault="00B95476" w:rsidP="0040084D">
      <w:pPr>
        <w:pStyle w:val="Default"/>
        <w:rPr>
          <w:rFonts w:asciiTheme="minorHAnsi" w:hAnsiTheme="minorHAnsi" w:cstheme="minorHAnsi"/>
        </w:rPr>
      </w:pPr>
    </w:p>
    <w:p w14:paraId="5BF9DECC" w14:textId="164D1A74" w:rsidR="00B95476" w:rsidRDefault="0040084D" w:rsidP="0040084D">
      <w:pPr>
        <w:pStyle w:val="Default"/>
        <w:rPr>
          <w:rFonts w:asciiTheme="minorHAnsi" w:hAnsiTheme="minorHAnsi" w:cstheme="minorHAnsi"/>
        </w:rPr>
      </w:pPr>
      <w:r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  <w:r w:rsidR="008647E7" w:rsidRPr="008647E7">
        <w:rPr>
          <w:rFonts w:asciiTheme="minorHAnsi" w:hAnsiTheme="minorHAnsi" w:cstheme="minorHAnsi"/>
          <w:b/>
        </w:rPr>
        <w:t>K</w:t>
      </w:r>
      <w:r w:rsidR="007F6D67" w:rsidRPr="008647E7">
        <w:rPr>
          <w:rFonts w:asciiTheme="minorHAnsi" w:hAnsiTheme="minorHAnsi" w:cstheme="minorHAnsi"/>
          <w:b/>
          <w:bCs/>
        </w:rPr>
        <w:t>a</w:t>
      </w:r>
      <w:r w:rsidR="007F6D67">
        <w:rPr>
          <w:rFonts w:asciiTheme="minorHAnsi" w:hAnsiTheme="minorHAnsi" w:cstheme="minorHAnsi"/>
          <w:b/>
          <w:bCs/>
        </w:rPr>
        <w:t xml:space="preserve">ždé dítě bude mít samostatný uzavíratelný igelitový sáček na </w:t>
      </w:r>
      <w:proofErr w:type="gramStart"/>
      <w:r w:rsidR="007F6D67">
        <w:rPr>
          <w:rFonts w:asciiTheme="minorHAnsi" w:hAnsiTheme="minorHAnsi" w:cstheme="minorHAnsi"/>
          <w:b/>
          <w:bCs/>
        </w:rPr>
        <w:t>roušku se</w:t>
      </w:r>
      <w:proofErr w:type="gramEnd"/>
      <w:r w:rsidR="007F6D67">
        <w:rPr>
          <w:rFonts w:asciiTheme="minorHAnsi" w:hAnsiTheme="minorHAnsi" w:cstheme="minorHAnsi"/>
          <w:b/>
          <w:bCs/>
        </w:rPr>
        <w:t xml:space="preserve"> kterou do školky přišlo a současně rodič zajistí, aby dítě mělo v druhém, uzavíratelném sáčku se jménem dítěte čistou roušku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</w:p>
    <w:p w14:paraId="2C818D72" w14:textId="1BE512C6" w:rsidR="0040084D" w:rsidRPr="007F6D67" w:rsidRDefault="006F3D2B" w:rsidP="0040084D">
      <w:pPr>
        <w:pStyle w:val="Default"/>
        <w:rPr>
          <w:rFonts w:asciiTheme="minorHAnsi" w:hAnsiTheme="minorHAnsi" w:cstheme="minorHAnsi"/>
        </w:rPr>
      </w:pPr>
      <w:r w:rsidRPr="007F6D67">
        <w:rPr>
          <w:rFonts w:asciiTheme="minorHAnsi" w:hAnsiTheme="minorHAnsi" w:cstheme="minorHAnsi"/>
        </w:rPr>
        <w:t xml:space="preserve"> </w:t>
      </w:r>
    </w:p>
    <w:p w14:paraId="011C0C3C" w14:textId="77777777"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14:paraId="2C0E07A8" w14:textId="77777777" w:rsidR="007F6D67" w:rsidRPr="0040084D" w:rsidRDefault="007F6D67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14:paraId="314871CE" w14:textId="77777777" w:rsidR="0040084D" w:rsidRPr="0040084D" w:rsidRDefault="0040084D" w:rsidP="0040084D">
      <w:pPr>
        <w:pStyle w:val="Default"/>
        <w:jc w:val="center"/>
        <w:rPr>
          <w:b/>
          <w:bCs/>
        </w:rPr>
      </w:pPr>
      <w:r>
        <w:rPr>
          <w:rFonts w:cstheme="minorHAnsi"/>
          <w:b/>
          <w:bCs/>
        </w:rPr>
        <w:t>Hygienická specifika</w:t>
      </w:r>
    </w:p>
    <w:p w14:paraId="4342AC8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8FDB46D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14:paraId="765B4FE6" w14:textId="77777777" w:rsidR="00DD3B1D" w:rsidRDefault="00DD3B1D" w:rsidP="0040084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7FF9409" w14:textId="77777777" w:rsidR="0040084D" w:rsidRPr="003C5959" w:rsidRDefault="0040084D" w:rsidP="0040084D">
      <w:pPr>
        <w:spacing w:after="0"/>
        <w:jc w:val="both"/>
        <w:rPr>
          <w:rFonts w:cstheme="minorHAnsi"/>
          <w:b/>
          <w:sz w:val="24"/>
          <w:szCs w:val="24"/>
        </w:rPr>
      </w:pPr>
      <w:r w:rsidRPr="003C5959">
        <w:rPr>
          <w:rFonts w:cstheme="minorHAnsi"/>
          <w:b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bezkontaktně měřit dítěti teplotu. </w:t>
      </w:r>
    </w:p>
    <w:p w14:paraId="32DF0053" w14:textId="77777777" w:rsidR="0040084D" w:rsidRPr="0040084D" w:rsidRDefault="0040084D" w:rsidP="004008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301C4EF0" w14:textId="77777777" w:rsidR="006A6857" w:rsidRPr="00EF26B8" w:rsidRDefault="00EF26B8" w:rsidP="00EA6FB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Provozní informace</w:t>
      </w:r>
    </w:p>
    <w:p w14:paraId="490D1E69" w14:textId="77777777" w:rsidR="00EF26B8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7F6D67">
        <w:rPr>
          <w:rFonts w:cstheme="minorHAnsi"/>
          <w:sz w:val="24"/>
          <w:szCs w:val="24"/>
        </w:rPr>
        <w:t>)</w:t>
      </w:r>
    </w:p>
    <w:p w14:paraId="17547817" w14:textId="77777777" w:rsidR="007F6D6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doby, která je stanovena pro nástup dětí do školky, bude provedena dezinfekce povrchů ve společných prostorách školky (podlaha, madla, kliky, vnější část šatních skříněk apod.)  </w:t>
      </w:r>
    </w:p>
    <w:p w14:paraId="7205DE84" w14:textId="77777777" w:rsidR="007076B8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 xml:space="preserve">dezinfekce prostředí tříd, dezinfekčním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hračky a předměty sloužící dětem</w:t>
      </w:r>
      <w:r w:rsidR="007076B8">
        <w:rPr>
          <w:rFonts w:cstheme="minorHAnsi"/>
          <w:sz w:val="24"/>
          <w:szCs w:val="24"/>
        </w:rPr>
        <w:t>.</w:t>
      </w:r>
      <w:r w:rsidR="00EF26B8">
        <w:rPr>
          <w:rFonts w:cstheme="minorHAnsi"/>
          <w:sz w:val="24"/>
          <w:szCs w:val="24"/>
        </w:rPr>
        <w:t xml:space="preserve"> </w:t>
      </w:r>
      <w:r w:rsidR="007076B8">
        <w:rPr>
          <w:rFonts w:cstheme="minorHAnsi"/>
          <w:sz w:val="24"/>
          <w:szCs w:val="24"/>
        </w:rPr>
        <w:t>P</w:t>
      </w:r>
      <w:r w:rsidR="00EF26B8">
        <w:rPr>
          <w:rFonts w:cstheme="minorHAnsi"/>
          <w:sz w:val="24"/>
          <w:szCs w:val="24"/>
        </w:rPr>
        <w:t>ři stravování je dětem servírováno jídlo určeným zaměstnancem, který je vybaven rouškou a jednorázovými rukavicemi</w:t>
      </w:r>
      <w:r w:rsidR="007076B8">
        <w:rPr>
          <w:rFonts w:cstheme="minorHAnsi"/>
          <w:sz w:val="24"/>
          <w:szCs w:val="24"/>
        </w:rPr>
        <w:t>.</w:t>
      </w:r>
      <w:r w:rsidR="00EF26B8">
        <w:rPr>
          <w:rFonts w:cstheme="minorHAnsi"/>
          <w:sz w:val="24"/>
          <w:szCs w:val="24"/>
        </w:rPr>
        <w:t xml:space="preserve"> </w:t>
      </w:r>
    </w:p>
    <w:p w14:paraId="1E8FCAF2" w14:textId="700CF93D" w:rsidR="006A6857" w:rsidRPr="006A6857" w:rsidRDefault="00707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F26B8">
        <w:rPr>
          <w:rFonts w:cstheme="minorHAnsi"/>
          <w:sz w:val="24"/>
          <w:szCs w:val="24"/>
        </w:rPr>
        <w:t xml:space="preserve">oučasně pedagogický zaměstnanec při manipulaci s rouškou nebo jiné dopomoci dítěti </w:t>
      </w:r>
      <w:r>
        <w:rPr>
          <w:rFonts w:cstheme="minorHAnsi"/>
          <w:sz w:val="24"/>
          <w:szCs w:val="24"/>
        </w:rPr>
        <w:t>bude moci použít</w:t>
      </w:r>
      <w:r w:rsidR="00EF26B8">
        <w:rPr>
          <w:rFonts w:cstheme="minorHAnsi"/>
          <w:sz w:val="24"/>
          <w:szCs w:val="24"/>
        </w:rPr>
        <w:t xml:space="preserve"> jednorázových rukavic a z</w:t>
      </w:r>
      <w:r w:rsidR="00EF26B8" w:rsidRPr="006A6857">
        <w:rPr>
          <w:rFonts w:cstheme="minorHAnsi"/>
          <w:sz w:val="24"/>
          <w:szCs w:val="24"/>
        </w:rPr>
        <w:t xml:space="preserve">ákonný zástupce souhlasí s tím, že pečující osoby budou mít tyto ochranné prostředky při výdeji </w:t>
      </w:r>
      <w:proofErr w:type="gramStart"/>
      <w:r w:rsidR="00EF26B8" w:rsidRPr="006A6857">
        <w:rPr>
          <w:rFonts w:cstheme="minorHAnsi"/>
          <w:sz w:val="24"/>
          <w:szCs w:val="24"/>
        </w:rPr>
        <w:t xml:space="preserve">stravy </w:t>
      </w:r>
      <w:r>
        <w:rPr>
          <w:rFonts w:cstheme="minorHAnsi"/>
          <w:sz w:val="24"/>
          <w:szCs w:val="24"/>
        </w:rPr>
        <w:t>,</w:t>
      </w:r>
      <w:r w:rsidR="00EF26B8">
        <w:rPr>
          <w:rFonts w:cstheme="minorHAnsi"/>
          <w:sz w:val="24"/>
          <w:szCs w:val="24"/>
        </w:rPr>
        <w:t xml:space="preserve"> </w:t>
      </w:r>
      <w:r w:rsidR="00EF26B8" w:rsidRPr="006A6857">
        <w:rPr>
          <w:rFonts w:cstheme="minorHAnsi"/>
          <w:sz w:val="24"/>
          <w:szCs w:val="24"/>
        </w:rPr>
        <w:t>dotyk</w:t>
      </w:r>
      <w:r>
        <w:rPr>
          <w:rFonts w:cstheme="minorHAnsi"/>
          <w:sz w:val="24"/>
          <w:szCs w:val="24"/>
        </w:rPr>
        <w:t>u</w:t>
      </w:r>
      <w:proofErr w:type="gramEnd"/>
      <w:r>
        <w:rPr>
          <w:rFonts w:cstheme="minorHAnsi"/>
          <w:sz w:val="24"/>
          <w:szCs w:val="24"/>
        </w:rPr>
        <w:t xml:space="preserve"> s dítětem apod.</w:t>
      </w:r>
    </w:p>
    <w:p w14:paraId="0D696F6C" w14:textId="77777777"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20E43CFB" w14:textId="77777777" w:rsidR="006A6857" w:rsidRPr="006A6857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A6857" w:rsidRPr="006A6857">
        <w:rPr>
          <w:rFonts w:cstheme="minorHAnsi"/>
          <w:sz w:val="24"/>
          <w:szCs w:val="24"/>
        </w:rPr>
        <w:t xml:space="preserve"> zajistí pravidelné praní a žehlení ložního prádla. Ložní prádlo bude skladováno v igelitovém pytli a manipulace bude probíhat pouze v roušce a rukavicích </w:t>
      </w:r>
    </w:p>
    <w:p w14:paraId="6F042C3E" w14:textId="4BF2944A" w:rsidR="006A6857" w:rsidRPr="006A6857" w:rsidRDefault="00B95476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Stravování</w:t>
      </w:r>
      <w:r w:rsidR="006A6857" w:rsidRPr="006A6857">
        <w:rPr>
          <w:rFonts w:cstheme="minorHAnsi"/>
          <w:sz w:val="24"/>
          <w:szCs w:val="24"/>
        </w:rPr>
        <w:t xml:space="preserve"> je </w:t>
      </w:r>
      <w:r w:rsidR="00EF26B8">
        <w:rPr>
          <w:rFonts w:cstheme="minorHAnsi"/>
          <w:sz w:val="24"/>
          <w:szCs w:val="24"/>
        </w:rPr>
        <w:t>zajištěn</w:t>
      </w:r>
      <w:r w:rsidR="008647E7">
        <w:rPr>
          <w:rFonts w:cstheme="minorHAnsi"/>
          <w:sz w:val="24"/>
          <w:szCs w:val="24"/>
        </w:rPr>
        <w:t>o</w:t>
      </w:r>
      <w:r w:rsidR="00EF26B8">
        <w:rPr>
          <w:rFonts w:cstheme="minorHAnsi"/>
          <w:sz w:val="24"/>
          <w:szCs w:val="24"/>
        </w:rPr>
        <w:t xml:space="preserve"> osobami, které jsou vybaveny potřebnými prostředky (rouška, </w:t>
      </w:r>
      <w:r w:rsidR="006A6857"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="006A6857"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0E22362C" w14:textId="77777777" w:rsidR="006A6857" w:rsidRPr="00EA6FB2" w:rsidRDefault="006A6857" w:rsidP="008462B9">
      <w:pPr>
        <w:jc w:val="both"/>
        <w:rPr>
          <w:sz w:val="24"/>
          <w:szCs w:val="24"/>
        </w:rPr>
      </w:pPr>
    </w:p>
    <w:p w14:paraId="5184DBF9" w14:textId="77777777" w:rsidR="00EA6FB2" w:rsidRPr="00EA6FB2" w:rsidRDefault="00EA6FB2" w:rsidP="008462B9">
      <w:pPr>
        <w:jc w:val="both"/>
        <w:rPr>
          <w:sz w:val="24"/>
          <w:szCs w:val="24"/>
        </w:rPr>
      </w:pPr>
    </w:p>
    <w:p w14:paraId="69C4602A" w14:textId="77777777" w:rsidR="00A44114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>V: ___________</w:t>
      </w:r>
      <w:r w:rsidR="00A44114">
        <w:rPr>
          <w:sz w:val="24"/>
          <w:szCs w:val="24"/>
        </w:rPr>
        <w:t>_________________________</w:t>
      </w:r>
      <w:r w:rsidRPr="00EA6FB2">
        <w:rPr>
          <w:sz w:val="24"/>
          <w:szCs w:val="24"/>
        </w:rPr>
        <w:t xml:space="preserve"> </w:t>
      </w:r>
      <w:proofErr w:type="gramStart"/>
      <w:r w:rsidRPr="00EA6FB2">
        <w:rPr>
          <w:sz w:val="24"/>
          <w:szCs w:val="24"/>
        </w:rPr>
        <w:t>dne  __.</w:t>
      </w:r>
      <w:proofErr w:type="gramEnd"/>
      <w:r w:rsidRPr="00EA6FB2">
        <w:rPr>
          <w:sz w:val="24"/>
          <w:szCs w:val="24"/>
        </w:rPr>
        <w:t xml:space="preserve"> __. ____</w:t>
      </w:r>
      <w:r w:rsidRPr="00EA6FB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14">
        <w:rPr>
          <w:sz w:val="24"/>
          <w:szCs w:val="24"/>
        </w:rPr>
        <w:t xml:space="preserve">       </w:t>
      </w:r>
    </w:p>
    <w:p w14:paraId="70E29293" w14:textId="77777777" w:rsidR="00A44114" w:rsidRDefault="00A44114" w:rsidP="008462B9">
      <w:pPr>
        <w:jc w:val="both"/>
        <w:rPr>
          <w:sz w:val="24"/>
          <w:szCs w:val="24"/>
        </w:rPr>
      </w:pPr>
    </w:p>
    <w:p w14:paraId="3F1E0431" w14:textId="77777777" w:rsidR="00A44114" w:rsidRDefault="00A44114" w:rsidP="008462B9">
      <w:pPr>
        <w:jc w:val="both"/>
        <w:rPr>
          <w:sz w:val="24"/>
          <w:szCs w:val="24"/>
        </w:rPr>
      </w:pPr>
    </w:p>
    <w:p w14:paraId="70F7BCD1" w14:textId="2DAA1489" w:rsidR="00EA6FB2" w:rsidRPr="00EA6FB2" w:rsidRDefault="00EA6FB2" w:rsidP="00A44114">
      <w:pPr>
        <w:jc w:val="right"/>
        <w:rPr>
          <w:sz w:val="24"/>
          <w:szCs w:val="24"/>
        </w:rPr>
      </w:pPr>
      <w:bookmarkStart w:id="0" w:name="_GoBack"/>
      <w:bookmarkEnd w:id="0"/>
      <w:r w:rsidRPr="00EA6FB2">
        <w:rPr>
          <w:sz w:val="24"/>
          <w:szCs w:val="24"/>
        </w:rPr>
        <w:t>_________________________</w:t>
      </w:r>
    </w:p>
    <w:p w14:paraId="6B138433" w14:textId="255635EA" w:rsidR="00EA6FB2" w:rsidRPr="00EA6FB2" w:rsidRDefault="00EA6FB2" w:rsidP="00A441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A6FB2">
        <w:rPr>
          <w:sz w:val="24"/>
          <w:szCs w:val="24"/>
        </w:rPr>
        <w:t xml:space="preserve">podpis zákonného zástupce </w:t>
      </w:r>
    </w:p>
    <w:sectPr w:rsidR="00EA6FB2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C4AE1"/>
    <w:rsid w:val="003C5959"/>
    <w:rsid w:val="0040084D"/>
    <w:rsid w:val="00417A6A"/>
    <w:rsid w:val="00461F68"/>
    <w:rsid w:val="00471BB8"/>
    <w:rsid w:val="00490995"/>
    <w:rsid w:val="004F4E70"/>
    <w:rsid w:val="00581801"/>
    <w:rsid w:val="005B7C40"/>
    <w:rsid w:val="00626112"/>
    <w:rsid w:val="006308AE"/>
    <w:rsid w:val="00677612"/>
    <w:rsid w:val="006859F6"/>
    <w:rsid w:val="006A6857"/>
    <w:rsid w:val="006A6D10"/>
    <w:rsid w:val="006D0133"/>
    <w:rsid w:val="006D5929"/>
    <w:rsid w:val="006F3D2B"/>
    <w:rsid w:val="007076B8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47E7"/>
    <w:rsid w:val="00867AC8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44114"/>
    <w:rsid w:val="00A52A6A"/>
    <w:rsid w:val="00A76333"/>
    <w:rsid w:val="00A8650C"/>
    <w:rsid w:val="00AC0FEE"/>
    <w:rsid w:val="00B33A47"/>
    <w:rsid w:val="00B95476"/>
    <w:rsid w:val="00B959E8"/>
    <w:rsid w:val="00BE17D7"/>
    <w:rsid w:val="00C1646D"/>
    <w:rsid w:val="00C76B98"/>
    <w:rsid w:val="00C80B36"/>
    <w:rsid w:val="00CD23C3"/>
    <w:rsid w:val="00CF2D4F"/>
    <w:rsid w:val="00D13B61"/>
    <w:rsid w:val="00D72BD2"/>
    <w:rsid w:val="00D900CB"/>
    <w:rsid w:val="00DC5235"/>
    <w:rsid w:val="00DD3B1D"/>
    <w:rsid w:val="00DF1894"/>
    <w:rsid w:val="00E37351"/>
    <w:rsid w:val="00EA6FB2"/>
    <w:rsid w:val="00EF26B8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3EEEF-1658-419D-8CE2-61944D3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Uzivatel</cp:lastModifiedBy>
  <cp:revision>4</cp:revision>
  <cp:lastPrinted>2020-04-30T03:52:00Z</cp:lastPrinted>
  <dcterms:created xsi:type="dcterms:W3CDTF">2020-05-05T09:53:00Z</dcterms:created>
  <dcterms:modified xsi:type="dcterms:W3CDTF">2020-05-05T09:55:00Z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